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7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8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A54755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A54755">
        <w:rPr>
          <w:rFonts w:eastAsia="Arial" w:cs="Arial"/>
          <w:b/>
          <w:sz w:val="28"/>
          <w:szCs w:val="28"/>
        </w:rPr>
        <w:t>Sito:</w:t>
      </w:r>
      <w:r w:rsidRPr="00A54755">
        <w:rPr>
          <w:rFonts w:eastAsia="Arial" w:cs="Arial"/>
          <w:b/>
          <w:sz w:val="28"/>
          <w:szCs w:val="28"/>
          <w:u w:val="single"/>
        </w:rPr>
        <w:t xml:space="preserve"> </w:t>
      </w:r>
      <w:r w:rsidRPr="00A54755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465687" w:rsidRPr="000025F5" w:rsidRDefault="00CC496A" w:rsidP="0046568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>CIRCOLARE N</w:t>
      </w:r>
      <w:r w:rsidR="003152A4" w:rsidRPr="000025F5">
        <w:rPr>
          <w:b/>
          <w:sz w:val="24"/>
          <w:szCs w:val="24"/>
        </w:rPr>
        <w:t xml:space="preserve"> </w:t>
      </w:r>
      <w:r w:rsidR="00A54755" w:rsidRPr="000025F5">
        <w:rPr>
          <w:b/>
          <w:sz w:val="24"/>
          <w:szCs w:val="24"/>
        </w:rPr>
        <w:t>06</w:t>
      </w:r>
    </w:p>
    <w:p w:rsidR="00A54755" w:rsidRPr="000025F5" w:rsidRDefault="00A54755" w:rsidP="00465687">
      <w:pPr>
        <w:jc w:val="center"/>
        <w:rPr>
          <w:b/>
          <w:sz w:val="24"/>
          <w:szCs w:val="24"/>
        </w:rPr>
      </w:pPr>
    </w:p>
    <w:p w:rsidR="00A54755" w:rsidRPr="000025F5" w:rsidRDefault="00A54755" w:rsidP="0046568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Ai Docenti</w:t>
      </w:r>
    </w:p>
    <w:p w:rsidR="00A54755" w:rsidRPr="000025F5" w:rsidRDefault="00A54755" w:rsidP="0046568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        Al personale ATA</w:t>
      </w:r>
    </w:p>
    <w:p w:rsidR="00A54755" w:rsidRDefault="00A54755" w:rsidP="00086EC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</w:t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Al sito web</w:t>
      </w:r>
    </w:p>
    <w:p w:rsidR="00086EC7" w:rsidRPr="000025F5" w:rsidRDefault="00086EC7" w:rsidP="00086EC7">
      <w:pPr>
        <w:jc w:val="center"/>
        <w:rPr>
          <w:b/>
          <w:sz w:val="24"/>
          <w:szCs w:val="24"/>
        </w:rPr>
      </w:pPr>
    </w:p>
    <w:p w:rsidR="00A54755" w:rsidRPr="000025F5" w:rsidRDefault="00A54755" w:rsidP="00A547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Oggetto:</w:t>
      </w:r>
      <w:r w:rsidRPr="000025F5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 Comparto Istruzione e Ricerca – Sezione Scuola. Azione di sciopero prevista per la giornata del 25 settembre 2023.</w:t>
      </w:r>
    </w:p>
    <w:p w:rsidR="00A54755" w:rsidRDefault="00A54755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Default="003B6A02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Pr="000025F5" w:rsidRDefault="003B6A02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</w:p>
    <w:p w:rsidR="000025F5" w:rsidRPr="000025F5" w:rsidRDefault="000025F5" w:rsidP="00A54755">
      <w:pPr>
        <w:spacing w:after="0"/>
        <w:ind w:left="24" w:hanging="1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r w:rsidRPr="000025F5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comunica che il C.S.L.E. (Confederazione Sindacale Lavoratori Europei) ha proclamato uno sciopero “di tutto il personale docente e ATA a tempo determinato e indeterminato, delle scuole pubbliche, per l’intera giornata di lunedì 25 settembre 2023”.</w:t>
      </w:r>
    </w:p>
    <w:p w:rsidR="00A54755" w:rsidRPr="00A54755" w:rsidRDefault="00A54755" w:rsidP="00A54755">
      <w:pPr>
        <w:spacing w:after="0"/>
        <w:ind w:left="11"/>
        <w:jc w:val="both"/>
        <w:rPr>
          <w:rFonts w:eastAsia="Calibri" w:cs="Calibri"/>
          <w:color w:val="000000"/>
          <w:sz w:val="24"/>
          <w:szCs w:val="24"/>
          <w:lang w:eastAsia="it-IT"/>
        </w:rPr>
      </w:pPr>
      <w:r w:rsidRPr="000025F5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chiede gentilmente di prendere visione dei dettagli della suddetta azione di sciopero illustrati negli allegati alla presente circolare.</w:t>
      </w:r>
    </w:p>
    <w:p w:rsidR="00A54755" w:rsidRPr="00A54755" w:rsidRDefault="00A54755" w:rsidP="00A54755">
      <w:pPr>
        <w:spacing w:after="0" w:line="257" w:lineRule="auto"/>
        <w:ind w:left="24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L’eventuale adesione potrà essere comunicata attraverso il registro elettronico entro le ore 12:00 del </w:t>
      </w:r>
      <w:r w:rsidR="000025F5" w:rsidRPr="000025F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21 settembre 2023</w:t>
      </w: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; inoltre, dovrà essere presentata formale richiesta tramite Argo Scuolanext (assenza giornaliera/oraria per sciopero).</w:t>
      </w:r>
    </w:p>
    <w:p w:rsidR="00A54755" w:rsidRPr="000025F5" w:rsidRDefault="00A54755" w:rsidP="000025F5">
      <w:pPr>
        <w:spacing w:after="0" w:line="257" w:lineRule="auto"/>
        <w:ind w:left="5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color w:val="000000"/>
          <w:sz w:val="24"/>
          <w:szCs w:val="24"/>
          <w:lang w:eastAsia="it-IT"/>
        </w:rPr>
        <w:t>Si ringrazia per la collaborazione.</w:t>
      </w:r>
    </w:p>
    <w:p w:rsidR="000025F5" w:rsidRPr="000025F5" w:rsidRDefault="000025F5" w:rsidP="000025F5">
      <w:pPr>
        <w:spacing w:after="0" w:line="257" w:lineRule="auto"/>
        <w:ind w:left="5" w:hanging="11"/>
        <w:jc w:val="both"/>
        <w:rPr>
          <w:sz w:val="24"/>
          <w:szCs w:val="24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</w:p>
    <w:p w:rsidR="00CC496A" w:rsidRPr="000025F5" w:rsidRDefault="00CC496A" w:rsidP="00465687">
      <w:pPr>
        <w:ind w:left="1416"/>
        <w:rPr>
          <w:sz w:val="24"/>
          <w:szCs w:val="24"/>
        </w:rPr>
      </w:pPr>
    </w:p>
    <w:p w:rsidR="00C561F9" w:rsidRPr="000025F5" w:rsidRDefault="00C561F9" w:rsidP="000025F5">
      <w:pPr>
        <w:spacing w:after="0"/>
        <w:ind w:left="4248" w:firstLine="708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IL DIRIGENTE SCOLASTICO </w:t>
      </w:r>
      <w:proofErr w:type="spellStart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Regg</w:t>
      </w:r>
      <w:proofErr w:type="spellEnd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</w:p>
    <w:p w:rsidR="00CC496A" w:rsidRPr="000025F5" w:rsidRDefault="00C561F9" w:rsidP="000025F5">
      <w:pPr>
        <w:pStyle w:val="NormaleWeb"/>
        <w:spacing w:before="53" w:beforeAutospacing="0" w:after="0" w:afterAutospacing="0"/>
        <w:ind w:left="4956" w:right="1659"/>
        <w:jc w:val="center"/>
        <w:rPr>
          <w:rFonts w:ascii="Calibri" w:hAnsi="Calibri" w:cs="Calibri"/>
          <w:color w:val="000000"/>
        </w:rPr>
      </w:pPr>
      <w:r w:rsidRPr="000025F5">
        <w:rPr>
          <w:rFonts w:ascii="Calibri" w:eastAsia="Calibri" w:hAnsi="Calibri" w:cs="Calibri"/>
          <w:color w:val="000000"/>
        </w:rPr>
        <w:t>Dott.ssa Maria Grazia BLANCO</w:t>
      </w:r>
    </w:p>
    <w:p w:rsidR="00C95B0E" w:rsidRPr="00465687" w:rsidRDefault="000025F5" w:rsidP="000025F5">
      <w:pPr>
        <w:pStyle w:val="NormaleWeb"/>
        <w:spacing w:before="53" w:beforeAutospacing="0" w:after="0" w:afterAutospacing="0"/>
        <w:ind w:left="4248" w:right="849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Firma autografa sos</w:t>
      </w:r>
      <w:r w:rsidR="00465687">
        <w:rPr>
          <w:rFonts w:ascii="Calibri" w:eastAsia="Calibri" w:hAnsi="Calibri" w:cs="Calibri"/>
          <w:color w:val="000000"/>
          <w:sz w:val="16"/>
          <w:szCs w:val="16"/>
        </w:rPr>
        <w:t xml:space="preserve">tituita a mezzo stampa ai sensi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D.L.39/93</w:t>
      </w:r>
    </w:p>
    <w:sectPr w:rsidR="00C95B0E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025F5"/>
    <w:rsid w:val="00026945"/>
    <w:rsid w:val="00086EC7"/>
    <w:rsid w:val="0012491D"/>
    <w:rsid w:val="002C766D"/>
    <w:rsid w:val="003152A4"/>
    <w:rsid w:val="003832C9"/>
    <w:rsid w:val="003B6A02"/>
    <w:rsid w:val="00465687"/>
    <w:rsid w:val="006C2DDE"/>
    <w:rsid w:val="00A05455"/>
    <w:rsid w:val="00A54755"/>
    <w:rsid w:val="00BF2B7F"/>
    <w:rsid w:val="00C561F9"/>
    <w:rsid w:val="00C95B0E"/>
    <w:rsid w:val="00CC496A"/>
    <w:rsid w:val="00CE45EB"/>
    <w:rsid w:val="00D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IC80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Supplente 3</cp:lastModifiedBy>
  <cp:revision>8</cp:revision>
  <cp:lastPrinted>2023-09-08T07:12:00Z</cp:lastPrinted>
  <dcterms:created xsi:type="dcterms:W3CDTF">2023-09-08T06:55:00Z</dcterms:created>
  <dcterms:modified xsi:type="dcterms:W3CDTF">2023-09-18T11:35:00Z</dcterms:modified>
</cp:coreProperties>
</file>